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9C1B1" w14:textId="23C3CBE3" w:rsidR="00FE6B67" w:rsidRDefault="00FE6B67" w:rsidP="00FE6B67">
      <w:pPr>
        <w:jc w:val="center"/>
        <w:rPr>
          <w:sz w:val="40"/>
          <w:szCs w:val="40"/>
          <w:lang w:val="en-US"/>
        </w:rPr>
      </w:pPr>
      <w:r w:rsidRPr="00FE6B67">
        <w:rPr>
          <w:sz w:val="40"/>
          <w:szCs w:val="40"/>
          <w:lang w:val="ru-RU"/>
        </w:rPr>
        <w:t>A</w:t>
      </w:r>
      <w:proofErr w:type="spellStart"/>
      <w:r w:rsidRPr="00FE6B67">
        <w:rPr>
          <w:sz w:val="40"/>
          <w:szCs w:val="40"/>
          <w:lang w:val="en-US"/>
        </w:rPr>
        <w:t>ssignment</w:t>
      </w:r>
      <w:proofErr w:type="spellEnd"/>
      <w:r w:rsidRPr="00FE6B67">
        <w:rPr>
          <w:sz w:val="40"/>
          <w:szCs w:val="40"/>
          <w:lang w:val="en-US"/>
        </w:rPr>
        <w:t xml:space="preserve"> 10</w:t>
      </w:r>
    </w:p>
    <w:p w14:paraId="16CF2E75" w14:textId="55114930" w:rsidR="00ED5271" w:rsidRPr="00ED5271" w:rsidRDefault="00ED5271" w:rsidP="00ED5271">
      <w:pPr>
        <w:rPr>
          <w:lang w:val="en-US"/>
        </w:rPr>
      </w:pPr>
      <w:r w:rsidRPr="00ED5271">
        <w:rPr>
          <w:lang w:val="en-US"/>
        </w:rPr>
        <w:t xml:space="preserve">When I was working on the project of the game "Rock-paper-scissors" on the blockchain, I first chose the technology and prepared the environment. I decided to use BSC </w:t>
      </w:r>
      <w:proofErr w:type="spellStart"/>
      <w:r w:rsidRPr="00ED5271">
        <w:rPr>
          <w:lang w:val="en-US"/>
        </w:rPr>
        <w:t>Testnet</w:t>
      </w:r>
      <w:proofErr w:type="spellEnd"/>
      <w:r w:rsidRPr="00ED5271">
        <w:rPr>
          <w:lang w:val="en-US"/>
        </w:rPr>
        <w:t xml:space="preserve"> and the Ethers library.js for interacting with the contract via </w:t>
      </w:r>
      <w:proofErr w:type="spellStart"/>
      <w:r w:rsidRPr="00ED5271">
        <w:rPr>
          <w:lang w:val="en-US"/>
        </w:rPr>
        <w:t>MetaMask</w:t>
      </w:r>
      <w:proofErr w:type="spellEnd"/>
      <w:r w:rsidRPr="00ED5271">
        <w:rPr>
          <w:lang w:val="en-US"/>
        </w:rPr>
        <w:t>.</w:t>
      </w:r>
    </w:p>
    <w:p w14:paraId="6B0CD3E7" w14:textId="166219E5" w:rsidR="00FE6B67" w:rsidRDefault="00ED5271" w:rsidP="00FE6B67">
      <w:pPr>
        <w:rPr>
          <w:sz w:val="40"/>
          <w:szCs w:val="40"/>
          <w:lang w:val="en-US"/>
        </w:rPr>
      </w:pPr>
      <w:r>
        <w:rPr>
          <w:noProof/>
          <w:sz w:val="40"/>
          <w:szCs w:val="40"/>
          <w:lang w:val="en-US"/>
        </w:rPr>
        <w:drawing>
          <wp:inline distT="0" distB="0" distL="0" distR="0" wp14:anchorId="36AD17A3" wp14:editId="43650AF4">
            <wp:extent cx="5731510" cy="3582035"/>
            <wp:effectExtent l="0" t="0" r="0" b="0"/>
            <wp:docPr id="4" name="Рисунок 4"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882535" w14:textId="23821C39" w:rsidR="00ED5271" w:rsidRDefault="00ED5271" w:rsidP="00FE6B67">
      <w:pPr>
        <w:rPr>
          <w:sz w:val="40"/>
          <w:szCs w:val="40"/>
          <w:lang w:val="en-US"/>
        </w:rPr>
      </w:pPr>
      <w:r>
        <w:rPr>
          <w:noProof/>
          <w:sz w:val="40"/>
          <w:szCs w:val="40"/>
          <w:lang w:val="en-US"/>
        </w:rPr>
        <w:drawing>
          <wp:inline distT="0" distB="0" distL="0" distR="0" wp14:anchorId="4349C6A0" wp14:editId="7B45862F">
            <wp:extent cx="5731510" cy="3630930"/>
            <wp:effectExtent l="0" t="0" r="0" b="1270"/>
            <wp:docPr id="6" name="Рисунок 6"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18173B3" w14:textId="6E406E52" w:rsidR="00ED5271" w:rsidRDefault="00ED5271" w:rsidP="00FE6B67">
      <w:pPr>
        <w:rPr>
          <w:sz w:val="40"/>
          <w:szCs w:val="40"/>
          <w:lang w:val="en-US"/>
        </w:rPr>
      </w:pPr>
    </w:p>
    <w:p w14:paraId="45AD65DF" w14:textId="77777777" w:rsidR="00ED5271" w:rsidRPr="00ED5271" w:rsidRDefault="00ED5271" w:rsidP="00ED5271">
      <w:pPr>
        <w:rPr>
          <w:lang w:val="en-US"/>
        </w:rPr>
      </w:pPr>
      <w:r w:rsidRPr="00ED5271">
        <w:rPr>
          <w:lang w:val="en-US"/>
        </w:rPr>
        <w:t xml:space="preserve">Next, I wrote a smart contract for Solidity. It had a function for the play game, a constructor, events for logging moves and game results, as well as the ability to withdraw funds. I </w:t>
      </w:r>
      <w:r w:rsidRPr="00ED5271">
        <w:rPr>
          <w:lang w:val="en-US"/>
        </w:rPr>
        <w:lastRenderedPageBreak/>
        <w:t>learned how the contract stores event data and how it can then be read on the frontend to update the interface.</w:t>
      </w:r>
    </w:p>
    <w:p w14:paraId="282A06C9" w14:textId="77777777" w:rsidR="00ED5271" w:rsidRPr="00ED5271" w:rsidRDefault="00ED5271" w:rsidP="00ED5271">
      <w:pPr>
        <w:rPr>
          <w:lang w:val="en-US"/>
        </w:rPr>
      </w:pPr>
    </w:p>
    <w:p w14:paraId="38D526E4" w14:textId="6F5320A3" w:rsidR="00ED5271" w:rsidRPr="008C39B6" w:rsidRDefault="00ED5271" w:rsidP="00ED5271">
      <w:pPr>
        <w:rPr>
          <w:lang w:val="en-US"/>
        </w:rPr>
      </w:pPr>
      <w:r w:rsidRPr="00ED5271">
        <w:rPr>
          <w:lang w:val="en-US"/>
        </w:rPr>
        <w:t xml:space="preserve">After that, I signed a </w:t>
      </w:r>
      <w:proofErr w:type="spellStart"/>
      <w:r w:rsidRPr="00ED5271">
        <w:rPr>
          <w:lang w:val="en-US"/>
        </w:rPr>
        <w:t>testnet</w:t>
      </w:r>
      <w:proofErr w:type="spellEnd"/>
      <w:r w:rsidRPr="00ED5271">
        <w:rPr>
          <w:lang w:val="en-US"/>
        </w:rPr>
        <w:t xml:space="preserve"> contract. The transaction was successful, and I verified the contract through </w:t>
      </w:r>
      <w:proofErr w:type="spellStart"/>
      <w:r w:rsidRPr="00ED5271">
        <w:rPr>
          <w:lang w:val="en-US"/>
        </w:rPr>
        <w:t>Sourcify</w:t>
      </w:r>
      <w:proofErr w:type="spellEnd"/>
      <w:r w:rsidRPr="00ED5271">
        <w:rPr>
          <w:lang w:val="en-US"/>
        </w:rPr>
        <w:t xml:space="preserve"> to make sure the source code was ABI compliant. This gave me an understanding of how the verification and verification of contracts for public access works.</w:t>
      </w:r>
    </w:p>
    <w:p w14:paraId="0462D513" w14:textId="35A7E171" w:rsidR="00ED5271" w:rsidRDefault="00ED5271" w:rsidP="00FE6B67">
      <w:pPr>
        <w:rPr>
          <w:sz w:val="40"/>
          <w:szCs w:val="40"/>
          <w:lang w:val="en-US"/>
        </w:rPr>
      </w:pPr>
    </w:p>
    <w:p w14:paraId="7B3DCF86" w14:textId="0EE42F63" w:rsidR="00FE6B67" w:rsidRDefault="00FE6B67" w:rsidP="00FE6B67">
      <w:pPr>
        <w:rPr>
          <w:sz w:val="40"/>
          <w:szCs w:val="40"/>
          <w:lang w:val="en-US"/>
        </w:rPr>
      </w:pPr>
      <w:r>
        <w:rPr>
          <w:sz w:val="40"/>
          <w:szCs w:val="40"/>
          <w:lang w:val="en-US"/>
        </w:rPr>
        <w:t>ABI</w:t>
      </w:r>
    </w:p>
    <w:p w14:paraId="0BD8A5AF"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w:t>
      </w:r>
    </w:p>
    <w:p w14:paraId="1158D643"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182077D9"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"anonymous": false,</w:t>
      </w:r>
    </w:p>
    <w:p w14:paraId="30A2797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"inputs": [</w:t>
      </w:r>
    </w:p>
    <w:p w14:paraId="641A24C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5A0153EF"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"indexed": false,</w:t>
      </w:r>
    </w:p>
    <w:p w14:paraId="7FFDE4C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"address",</w:t>
      </w:r>
    </w:p>
    <w:p w14:paraId="4A3E377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"player",</w:t>
      </w:r>
    </w:p>
    <w:p w14:paraId="4FE2278B"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"address"</w:t>
      </w:r>
    </w:p>
    <w:p w14:paraId="3213E77F"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40A4D179"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0E04DCBC"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"indexed": false,</w:t>
      </w:r>
    </w:p>
    <w:p w14:paraId="6B94E09A"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"enum RockPaperScissors.Choice",</w:t>
      </w:r>
    </w:p>
    <w:p w14:paraId="497958A6"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"playerChoice",</w:t>
      </w:r>
    </w:p>
    <w:p w14:paraId="4F4AB6F0"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"uint8"</w:t>
      </w:r>
    </w:p>
    <w:p w14:paraId="0058FED7"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713535ED"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2162AB4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"indexed": false,</w:t>
      </w:r>
    </w:p>
    <w:p w14:paraId="615287E8"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"enum RockPaperScissors.Choice",</w:t>
      </w:r>
    </w:p>
    <w:p w14:paraId="3634AE71"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"computerChoice",</w:t>
      </w:r>
    </w:p>
    <w:p w14:paraId="1E14F2C1"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"uint8"</w:t>
      </w:r>
    </w:p>
    <w:p w14:paraId="24B1977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4C0BFF9A"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03599536"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"indexed": false,</w:t>
      </w:r>
    </w:p>
    <w:p w14:paraId="1EBDD910"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"string",</w:t>
      </w:r>
    </w:p>
    <w:p w14:paraId="743D073D"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"result",</w:t>
      </w:r>
    </w:p>
    <w:p w14:paraId="644B937D"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"string"</w:t>
      </w:r>
    </w:p>
    <w:p w14:paraId="426604A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5ECCE670"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75B12EE0"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"GamePlayed",</w:t>
      </w:r>
    </w:p>
    <w:p w14:paraId="29603F90"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"event"</w:t>
      </w:r>
    </w:p>
    <w:p w14:paraId="6C733846"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1B42C1C7"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6B10BBF1"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"inputs": [],</w:t>
      </w:r>
    </w:p>
    <w:p w14:paraId="7C0705C8"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"BET_AMOUNT",</w:t>
      </w:r>
    </w:p>
    <w:p w14:paraId="3475C5F7"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"outputs": [</w:t>
      </w:r>
    </w:p>
    <w:p w14:paraId="25385565"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7D30D429"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"uint256",</w:t>
      </w:r>
    </w:p>
    <w:p w14:paraId="55482C3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w:t>
      </w:r>
    </w:p>
    <w:p w14:paraId="4CD63066"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"uint256"</w:t>
      </w:r>
    </w:p>
    <w:p w14:paraId="500B85C8"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lastRenderedPageBreak/>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6518237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6A1690C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"stateMutability": "view",</w:t>
      </w:r>
    </w:p>
    <w:p w14:paraId="7EBE2E96"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"function"</w:t>
      </w:r>
    </w:p>
    <w:p w14:paraId="610E2514"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76B16261"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0E181595"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"inputs": [</w:t>
      </w:r>
    </w:p>
    <w:p w14:paraId="4D00AFCC"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2E650791"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"internalType": "enum RockPaperScissors.Choice",</w:t>
      </w:r>
    </w:p>
    <w:p w14:paraId="74E01313"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"_playerChoice",</w:t>
      </w:r>
    </w:p>
    <w:p w14:paraId="5348B218"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"uint8"</w:t>
      </w:r>
    </w:p>
    <w:p w14:paraId="26E515AB"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3D7CF785"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w:t>
      </w:r>
    </w:p>
    <w:p w14:paraId="7E307E35"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"name": "play",</w:t>
      </w:r>
    </w:p>
    <w:p w14:paraId="2566AFB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"outputs": [],</w:t>
      </w:r>
    </w:p>
    <w:p w14:paraId="6F70C27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"stateMutability": "payable",</w:t>
      </w:r>
    </w:p>
    <w:p w14:paraId="53E25DFF"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"function"</w:t>
      </w:r>
    </w:p>
    <w:p w14:paraId="2E3CF427"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736F40F3"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0E1BA0B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"stateMutability": "payable",</w:t>
      </w:r>
    </w:p>
    <w:p w14:paraId="54F2533E"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r>
      <w:r w:rsidRPr="001A2020">
        <w:rPr>
          <w:rFonts w:ascii="Times New Roman" w:eastAsia="Times New Roman" w:hAnsi="Times New Roman" w:cs="Times New Roman"/>
          <w:lang w:eastAsia="ru-RU"/>
        </w:rPr>
        <w:tab/>
        <w:t>"type": "receive"</w:t>
      </w:r>
    </w:p>
    <w:p w14:paraId="6F705088"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ab/>
        <w:t>}</w:t>
      </w:r>
    </w:p>
    <w:p w14:paraId="42CE5789" w14:textId="77777777" w:rsidR="001A2020" w:rsidRPr="001A2020" w:rsidRDefault="001A2020" w:rsidP="001A2020">
      <w:pPr>
        <w:rPr>
          <w:rFonts w:ascii="Times New Roman" w:eastAsia="Times New Roman" w:hAnsi="Times New Roman" w:cs="Times New Roman"/>
          <w:lang w:eastAsia="ru-RU"/>
        </w:rPr>
      </w:pPr>
      <w:r w:rsidRPr="001A2020">
        <w:rPr>
          <w:rFonts w:ascii="Times New Roman" w:eastAsia="Times New Roman" w:hAnsi="Times New Roman" w:cs="Times New Roman"/>
          <w:lang w:eastAsia="ru-RU"/>
        </w:rPr>
        <w:t>]</w:t>
      </w:r>
    </w:p>
    <w:p w14:paraId="339F6122" w14:textId="04807110" w:rsidR="00FE6B67" w:rsidRDefault="00FE6B67" w:rsidP="001A2020">
      <w:pPr>
        <w:rPr>
          <w:lang w:val="en-US"/>
        </w:rPr>
      </w:pPr>
    </w:p>
    <w:p w14:paraId="4E7E3174" w14:textId="54C6BC7C" w:rsidR="00ED5271" w:rsidRDefault="00ED5271" w:rsidP="001A2020">
      <w:pPr>
        <w:rPr>
          <w:lang w:val="en-US"/>
        </w:rPr>
      </w:pPr>
      <w:r>
        <w:rPr>
          <w:noProof/>
          <w:lang w:val="en-US"/>
        </w:rPr>
        <w:drawing>
          <wp:inline distT="0" distB="0" distL="0" distR="0" wp14:anchorId="6739CD04" wp14:editId="3F8C0B1B">
            <wp:extent cx="5731510" cy="3582035"/>
            <wp:effectExtent l="0" t="0" r="0" b="0"/>
            <wp:docPr id="8" name="Рисунок 8"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14B6FA" w14:textId="7A92CE51" w:rsidR="001A2020" w:rsidRDefault="001A2020" w:rsidP="001A2020">
      <w:pPr>
        <w:rPr>
          <w:lang w:val="en-US"/>
        </w:rPr>
      </w:pPr>
    </w:p>
    <w:p w14:paraId="6D01EC83" w14:textId="00D741E9" w:rsidR="00ED5271" w:rsidRDefault="00ED5271" w:rsidP="001A2020">
      <w:pPr>
        <w:rPr>
          <w:lang w:val="en-US"/>
        </w:rPr>
      </w:pPr>
      <w:r>
        <w:rPr>
          <w:noProof/>
          <w:lang w:val="en-US"/>
        </w:rPr>
        <w:lastRenderedPageBreak/>
        <w:drawing>
          <wp:inline distT="0" distB="0" distL="0" distR="0" wp14:anchorId="5EF4F2D5" wp14:editId="1C3D9058">
            <wp:extent cx="5731510" cy="3582035"/>
            <wp:effectExtent l="0" t="0" r="0" b="0"/>
            <wp:docPr id="10" name="Рисунок 10" descr="Изображение выглядит как снимок экрана, программное обеспечение, Мультимедийное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нимок экрана, программное обеспечение, Мультимедийное программное обеспечение, текст&#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D083520" w14:textId="701E7B36" w:rsidR="00ED5271" w:rsidRDefault="00ED5271" w:rsidP="001A2020">
      <w:pPr>
        <w:rPr>
          <w:lang w:val="en-US"/>
        </w:rPr>
      </w:pPr>
    </w:p>
    <w:p w14:paraId="5C69A95F" w14:textId="2345E278" w:rsidR="00ED5271" w:rsidRDefault="00ED5271" w:rsidP="001A2020">
      <w:pPr>
        <w:rPr>
          <w:lang w:val="en-US"/>
        </w:rPr>
      </w:pPr>
      <w:r>
        <w:rPr>
          <w:noProof/>
          <w:lang w:val="en-US"/>
        </w:rPr>
        <w:drawing>
          <wp:inline distT="0" distB="0" distL="0" distR="0" wp14:anchorId="4B0DE1CC" wp14:editId="64BD9BF0">
            <wp:extent cx="5731510" cy="3582035"/>
            <wp:effectExtent l="0" t="0" r="0" b="0"/>
            <wp:docPr id="11" name="Рисунок 1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48D277" w14:textId="5BBEFBEA" w:rsidR="001A2020" w:rsidRDefault="001A2020" w:rsidP="001A2020">
      <w:pPr>
        <w:rPr>
          <w:lang w:val="en-US"/>
        </w:rPr>
      </w:pPr>
    </w:p>
    <w:p w14:paraId="21A78985" w14:textId="48E940FA" w:rsidR="00ED5271" w:rsidRDefault="001A2020" w:rsidP="00ED5271">
      <w:pPr>
        <w:shd w:val="clear" w:color="auto" w:fill="1F1F1F"/>
        <w:spacing w:line="270" w:lineRule="atLeast"/>
        <w:rPr>
          <w:sz w:val="30"/>
          <w:szCs w:val="30"/>
          <w:lang w:val="en-US"/>
        </w:rPr>
      </w:pPr>
      <w:r>
        <w:rPr>
          <w:sz w:val="30"/>
          <w:szCs w:val="30"/>
          <w:lang w:val="en-US"/>
        </w:rPr>
        <w:t>Cont</w:t>
      </w:r>
      <w:r w:rsidR="00ED5271">
        <w:rPr>
          <w:sz w:val="30"/>
          <w:szCs w:val="30"/>
          <w:lang w:val="en-US"/>
        </w:rPr>
        <w:t>r</w:t>
      </w:r>
      <w:r>
        <w:rPr>
          <w:sz w:val="30"/>
          <w:szCs w:val="30"/>
          <w:lang w:val="en-US"/>
        </w:rPr>
        <w:t>act address (</w:t>
      </w:r>
      <w:r w:rsidR="00ED5271" w:rsidRPr="00ED5271">
        <w:rPr>
          <w:rFonts w:ascii="Menlo" w:eastAsia="Times New Roman" w:hAnsi="Menlo" w:cs="Menlo"/>
          <w:color w:val="CE9178"/>
          <w:sz w:val="18"/>
          <w:szCs w:val="18"/>
          <w:lang w:eastAsia="ru-RU"/>
        </w:rPr>
        <w:t>0x8658cF934Eef997CFE1b981c97325A428d4BAaE1</w:t>
      </w:r>
      <w:r>
        <w:rPr>
          <w:sz w:val="30"/>
          <w:szCs w:val="30"/>
          <w:lang w:val="en-US"/>
        </w:rPr>
        <w:t>)</w:t>
      </w:r>
    </w:p>
    <w:p w14:paraId="376E9861" w14:textId="7D9E4114" w:rsidR="00ED5271" w:rsidRDefault="00ED5271" w:rsidP="00ED5271">
      <w:pPr>
        <w:rPr>
          <w:sz w:val="30"/>
          <w:szCs w:val="30"/>
          <w:lang w:val="en-US"/>
        </w:rPr>
      </w:pPr>
    </w:p>
    <w:p w14:paraId="3B338EC2" w14:textId="43F870EF" w:rsidR="00ED5271" w:rsidRDefault="00ED5271" w:rsidP="00ED5271">
      <w:pPr>
        <w:rPr>
          <w:sz w:val="30"/>
          <w:szCs w:val="30"/>
          <w:lang w:val="en-US"/>
        </w:rPr>
      </w:pPr>
    </w:p>
    <w:p w14:paraId="2D114D1A" w14:textId="0BC7B4D7" w:rsidR="00ED5271" w:rsidRDefault="00ED5271" w:rsidP="00ED5271">
      <w:pPr>
        <w:rPr>
          <w:sz w:val="30"/>
          <w:szCs w:val="30"/>
          <w:lang w:val="en-US"/>
        </w:rPr>
      </w:pPr>
    </w:p>
    <w:p w14:paraId="07716025" w14:textId="77777777" w:rsidR="00ED5271" w:rsidRPr="00ED5271" w:rsidRDefault="00ED5271" w:rsidP="00ED5271">
      <w:pPr>
        <w:rPr>
          <w:sz w:val="30"/>
          <w:szCs w:val="30"/>
          <w:lang w:val="en-US"/>
        </w:rPr>
      </w:pPr>
    </w:p>
    <w:p w14:paraId="15DC814E" w14:textId="08A6AF43" w:rsidR="00ED5271" w:rsidRPr="00ED5271" w:rsidRDefault="00ED5271" w:rsidP="00ED5271">
      <w:pPr>
        <w:rPr>
          <w:sz w:val="30"/>
          <w:szCs w:val="30"/>
          <w:lang w:val="en-US"/>
        </w:rPr>
      </w:pPr>
      <w:r w:rsidRPr="00ED5271">
        <w:rPr>
          <w:sz w:val="30"/>
          <w:szCs w:val="30"/>
          <w:lang w:val="en-US"/>
        </w:rPr>
        <w:lastRenderedPageBreak/>
        <w:t>I have created an HTML page with move selection buttons and score fields so that the player can see the results of their actions in real time.</w:t>
      </w:r>
    </w:p>
    <w:p w14:paraId="4A230EAD" w14:textId="1B1D433F" w:rsidR="00ED5271" w:rsidRDefault="00ED5271" w:rsidP="00ED5271">
      <w:pPr>
        <w:tabs>
          <w:tab w:val="left" w:pos="7979"/>
        </w:tabs>
        <w:rPr>
          <w:sz w:val="30"/>
          <w:szCs w:val="30"/>
          <w:lang w:val="en-US"/>
        </w:rPr>
      </w:pPr>
      <w:r>
        <w:rPr>
          <w:noProof/>
          <w:sz w:val="30"/>
          <w:szCs w:val="30"/>
          <w:lang w:val="en-US"/>
        </w:rPr>
        <w:drawing>
          <wp:inline distT="0" distB="0" distL="0" distR="0" wp14:anchorId="4CA994FD" wp14:editId="2F7771C4">
            <wp:extent cx="5731510" cy="3582035"/>
            <wp:effectExtent l="0" t="0" r="0" b="0"/>
            <wp:docPr id="19" name="Рисунок 1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AFBD9F9" w14:textId="411173BE" w:rsidR="00ED5271" w:rsidRDefault="00ED5271" w:rsidP="00ED5271">
      <w:pPr>
        <w:tabs>
          <w:tab w:val="left" w:pos="7979"/>
        </w:tabs>
        <w:rPr>
          <w:sz w:val="30"/>
          <w:szCs w:val="30"/>
          <w:lang w:val="en-US"/>
        </w:rPr>
      </w:pPr>
      <w:r>
        <w:rPr>
          <w:noProof/>
          <w:sz w:val="30"/>
          <w:szCs w:val="30"/>
          <w:lang w:val="en-US"/>
        </w:rPr>
        <w:lastRenderedPageBreak/>
        <w:drawing>
          <wp:inline distT="0" distB="0" distL="0" distR="0" wp14:anchorId="1BCA3D71" wp14:editId="32781E77">
            <wp:extent cx="5731510" cy="3582035"/>
            <wp:effectExtent l="0" t="0" r="0" b="0"/>
            <wp:docPr id="20" name="Рисунок 20"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drawing>
          <wp:inline distT="0" distB="0" distL="0" distR="0" wp14:anchorId="5A48AED1" wp14:editId="3C18AEC9">
            <wp:extent cx="5731510" cy="3582035"/>
            <wp:effectExtent l="0" t="0" r="0" b="0"/>
            <wp:docPr id="21" name="Рисунок 21" descr="Изображение выглядит как снимок экрана, программное обеспечение, текст,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нимок экрана, программное обеспечение, текст, Мультимедийное программное обеспечение&#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lastRenderedPageBreak/>
        <w:drawing>
          <wp:inline distT="0" distB="0" distL="0" distR="0" wp14:anchorId="7BCF35A3" wp14:editId="7D6D5ABB">
            <wp:extent cx="5731510" cy="3582035"/>
            <wp:effectExtent l="0" t="0" r="0" b="0"/>
            <wp:docPr id="22" name="Рисунок 22" descr="Изображение выглядит как снимок экрана, программное обеспечение, текст,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программное обеспечение, текст, Мультимедийное программное обеспечение&#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drawing>
          <wp:inline distT="0" distB="0" distL="0" distR="0" wp14:anchorId="2BB093C1" wp14:editId="03E89614">
            <wp:extent cx="5731510" cy="3582035"/>
            <wp:effectExtent l="0" t="0" r="0" b="0"/>
            <wp:docPr id="23" name="Рисунок 23"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lastRenderedPageBreak/>
        <w:drawing>
          <wp:inline distT="0" distB="0" distL="0" distR="0" wp14:anchorId="6B38DF70" wp14:editId="1D94C437">
            <wp:extent cx="5731510" cy="3582035"/>
            <wp:effectExtent l="0" t="0" r="0" b="0"/>
            <wp:docPr id="24" name="Рисунок 24"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drawing>
          <wp:inline distT="0" distB="0" distL="0" distR="0" wp14:anchorId="10F5FE74" wp14:editId="62903A5A">
            <wp:extent cx="5731510" cy="3582035"/>
            <wp:effectExtent l="0" t="0" r="0" b="0"/>
            <wp:doc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lastRenderedPageBreak/>
        <w:drawing>
          <wp:inline distT="0" distB="0" distL="0" distR="0" wp14:anchorId="483F2282" wp14:editId="214846B2">
            <wp:extent cx="5731510" cy="3582035"/>
            <wp:effectExtent l="0" t="0" r="0" b="0"/>
            <wp:docPr id="26" name="Рисунок 26"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drawing>
          <wp:inline distT="0" distB="0" distL="0" distR="0" wp14:anchorId="08CCFFDE" wp14:editId="66D68A6C">
            <wp:extent cx="5731510" cy="3582035"/>
            <wp:effectExtent l="0" t="0" r="0" b="0"/>
            <wp:docPr id="27" name="Рисунок 27"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lastRenderedPageBreak/>
        <w:drawing>
          <wp:inline distT="0" distB="0" distL="0" distR="0" wp14:anchorId="7B071FDE" wp14:editId="1CAA8E4D">
            <wp:extent cx="5731510" cy="3582035"/>
            <wp:effectExtent l="0" t="0" r="0" b="0"/>
            <wp:docPr id="28" name="Рисунок 28"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30"/>
          <w:szCs w:val="30"/>
          <w:lang w:val="en-US"/>
        </w:rPr>
        <w:drawing>
          <wp:inline distT="0" distB="0" distL="0" distR="0" wp14:anchorId="6EAAE676" wp14:editId="68D0F91C">
            <wp:extent cx="5731510" cy="3582035"/>
            <wp:effectExtent l="0" t="0" r="0" b="0"/>
            <wp:docPr id="29" name="Рисунок 29"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нимок экрана,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9213B8" w14:textId="600B4F8F" w:rsidR="008C39B6" w:rsidRDefault="008C39B6" w:rsidP="00ED5271">
      <w:pPr>
        <w:tabs>
          <w:tab w:val="left" w:pos="7979"/>
        </w:tabs>
        <w:rPr>
          <w:sz w:val="30"/>
          <w:szCs w:val="30"/>
          <w:lang w:val="en-US"/>
        </w:rPr>
      </w:pPr>
    </w:p>
    <w:p w14:paraId="70A7AE9A" w14:textId="77777777" w:rsidR="008C39B6" w:rsidRPr="008C39B6" w:rsidRDefault="008C39B6" w:rsidP="008C39B6">
      <w:pPr>
        <w:tabs>
          <w:tab w:val="left" w:pos="7979"/>
        </w:tabs>
        <w:rPr>
          <w:sz w:val="30"/>
          <w:szCs w:val="30"/>
          <w:lang w:val="en-US"/>
        </w:rPr>
      </w:pPr>
      <w:r w:rsidRPr="008C39B6">
        <w:rPr>
          <w:sz w:val="30"/>
          <w:szCs w:val="30"/>
          <w:lang w:val="en-US"/>
        </w:rPr>
        <w:t xml:space="preserve">In the next step, I connected the frontend to the blockchain. I made a "Connect Wallet" button that allowed the user to connect </w:t>
      </w:r>
      <w:proofErr w:type="spellStart"/>
      <w:r w:rsidRPr="008C39B6">
        <w:rPr>
          <w:sz w:val="30"/>
          <w:szCs w:val="30"/>
          <w:lang w:val="en-US"/>
        </w:rPr>
        <w:t>MetaMask</w:t>
      </w:r>
      <w:proofErr w:type="spellEnd"/>
      <w:r w:rsidRPr="008C39B6">
        <w:rPr>
          <w:sz w:val="30"/>
          <w:szCs w:val="30"/>
          <w:lang w:val="en-US"/>
        </w:rPr>
        <w:t xml:space="preserve"> and get his address. I learned about </w:t>
      </w:r>
      <w:proofErr w:type="gramStart"/>
      <w:r w:rsidRPr="008C39B6">
        <w:rPr>
          <w:sz w:val="30"/>
          <w:szCs w:val="30"/>
          <w:lang w:val="en-US"/>
        </w:rPr>
        <w:t>ethers.providers</w:t>
      </w:r>
      <w:proofErr w:type="gramEnd"/>
      <w:r w:rsidRPr="008C39B6">
        <w:rPr>
          <w:sz w:val="30"/>
          <w:szCs w:val="30"/>
          <w:lang w:val="en-US"/>
        </w:rPr>
        <w:t>.Web3Provider and signer, which are needed to sign transactions and interact with the contract.</w:t>
      </w:r>
    </w:p>
    <w:p w14:paraId="6BE22AFA" w14:textId="77777777" w:rsidR="008C39B6" w:rsidRPr="008C39B6" w:rsidRDefault="008C39B6" w:rsidP="008C39B6">
      <w:pPr>
        <w:tabs>
          <w:tab w:val="left" w:pos="7979"/>
        </w:tabs>
        <w:rPr>
          <w:sz w:val="30"/>
          <w:szCs w:val="30"/>
          <w:lang w:val="en-US"/>
        </w:rPr>
      </w:pPr>
    </w:p>
    <w:p w14:paraId="2CF8195C" w14:textId="5E979B59" w:rsidR="008C39B6" w:rsidRPr="008C39B6" w:rsidRDefault="008C39B6" w:rsidP="008C39B6">
      <w:pPr>
        <w:tabs>
          <w:tab w:val="left" w:pos="7979"/>
        </w:tabs>
        <w:rPr>
          <w:sz w:val="30"/>
          <w:szCs w:val="30"/>
          <w:lang w:val="en-US"/>
        </w:rPr>
      </w:pPr>
      <w:r w:rsidRPr="008C39B6">
        <w:rPr>
          <w:sz w:val="30"/>
          <w:szCs w:val="30"/>
          <w:lang w:val="en-US"/>
        </w:rPr>
        <w:lastRenderedPageBreak/>
        <w:t>Then I wrote a function to send transactions to the contract. Each time a player chose a move, the frontend sent it to the blockchain along with a small bet. After confirming the transaction, I read the Played event to get the bot's move and the result of the game. This made it possible to update the score and show the result to the player.</w:t>
      </w:r>
    </w:p>
    <w:p w14:paraId="1D74C55A" w14:textId="5FF33297" w:rsidR="00ED5271" w:rsidRDefault="00ED5271" w:rsidP="00ED5271">
      <w:pPr>
        <w:tabs>
          <w:tab w:val="left" w:pos="7979"/>
        </w:tabs>
        <w:rPr>
          <w:sz w:val="30"/>
          <w:szCs w:val="30"/>
          <w:lang w:val="en-US"/>
        </w:rPr>
      </w:pPr>
      <w:r>
        <w:rPr>
          <w:noProof/>
          <w:sz w:val="30"/>
          <w:szCs w:val="30"/>
          <w:lang w:val="en-US"/>
        </w:rPr>
        <w:drawing>
          <wp:inline distT="0" distB="0" distL="0" distR="0" wp14:anchorId="0E81EFA3" wp14:editId="5606DA58">
            <wp:extent cx="5731510" cy="3582035"/>
            <wp:effectExtent l="0" t="0" r="0" b="0"/>
            <wp:docPr id="14" name="Рисунок 1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E8B5C8" w14:textId="7D052659" w:rsidR="00ED5271" w:rsidRDefault="00ED5271" w:rsidP="00ED5271">
      <w:pPr>
        <w:tabs>
          <w:tab w:val="left" w:pos="7979"/>
        </w:tabs>
        <w:rPr>
          <w:sz w:val="30"/>
          <w:szCs w:val="30"/>
          <w:lang w:val="en-US"/>
        </w:rPr>
      </w:pPr>
    </w:p>
    <w:p w14:paraId="499D310C" w14:textId="0500A1FC" w:rsidR="00ED5271" w:rsidRDefault="00ED5271" w:rsidP="00ED5271">
      <w:pPr>
        <w:tabs>
          <w:tab w:val="left" w:pos="7979"/>
        </w:tabs>
        <w:rPr>
          <w:sz w:val="30"/>
          <w:szCs w:val="30"/>
          <w:lang w:val="en-US"/>
        </w:rPr>
      </w:pPr>
      <w:r>
        <w:rPr>
          <w:noProof/>
          <w:sz w:val="30"/>
          <w:szCs w:val="30"/>
          <w:lang w:val="en-US"/>
        </w:rPr>
        <w:drawing>
          <wp:inline distT="0" distB="0" distL="0" distR="0" wp14:anchorId="170A1FEC" wp14:editId="0C5DC94F">
            <wp:extent cx="5731510" cy="3582035"/>
            <wp:effectExtent l="0" t="0" r="0" b="0"/>
            <wp:docPr id="15" name="Рисунок 15"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530290" w14:textId="7F9602C2" w:rsidR="00ED5271" w:rsidRDefault="00ED5271" w:rsidP="00ED5271">
      <w:pPr>
        <w:tabs>
          <w:tab w:val="left" w:pos="7979"/>
        </w:tabs>
        <w:rPr>
          <w:sz w:val="30"/>
          <w:szCs w:val="30"/>
          <w:lang w:val="en-US"/>
        </w:rPr>
      </w:pPr>
    </w:p>
    <w:p w14:paraId="38F4D260" w14:textId="792FA023" w:rsidR="00ED5271" w:rsidRDefault="00ED5271" w:rsidP="00ED5271">
      <w:pPr>
        <w:tabs>
          <w:tab w:val="left" w:pos="7979"/>
        </w:tabs>
        <w:rPr>
          <w:sz w:val="30"/>
          <w:szCs w:val="30"/>
          <w:lang w:val="en-US"/>
        </w:rPr>
      </w:pPr>
      <w:r>
        <w:rPr>
          <w:noProof/>
          <w:sz w:val="30"/>
          <w:szCs w:val="30"/>
          <w:lang w:val="en-US"/>
        </w:rPr>
        <w:lastRenderedPageBreak/>
        <w:drawing>
          <wp:inline distT="0" distB="0" distL="0" distR="0" wp14:anchorId="7735644C" wp14:editId="72FDB3E1">
            <wp:extent cx="5731510" cy="3582035"/>
            <wp:effectExtent l="0" t="0" r="0" b="0"/>
            <wp:docPr id="16" name="Рисунок 1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31F53C1" w14:textId="53DCE276" w:rsidR="008C39B6" w:rsidRDefault="008C39B6" w:rsidP="00ED5271">
      <w:pPr>
        <w:tabs>
          <w:tab w:val="left" w:pos="7979"/>
        </w:tabs>
        <w:rPr>
          <w:sz w:val="30"/>
          <w:szCs w:val="30"/>
          <w:lang w:val="en-US"/>
        </w:rPr>
      </w:pPr>
    </w:p>
    <w:p w14:paraId="6C60FA9D" w14:textId="77777777" w:rsidR="008C39B6" w:rsidRPr="008C39B6" w:rsidRDefault="008C39B6" w:rsidP="008C39B6">
      <w:pPr>
        <w:tabs>
          <w:tab w:val="left" w:pos="7979"/>
        </w:tabs>
        <w:rPr>
          <w:lang w:val="en-US"/>
        </w:rPr>
      </w:pPr>
      <w:r w:rsidRPr="008C39B6">
        <w:rPr>
          <w:lang w:val="en-US"/>
        </w:rPr>
        <w:t xml:space="preserve">When testing, I came across the error ethers is not defined, and realized that in Ethers.js v6 needs to use the correct syntax when connecting via &lt;script&gt; — </w:t>
      </w:r>
      <w:proofErr w:type="gramStart"/>
      <w:r w:rsidRPr="008C39B6">
        <w:rPr>
          <w:lang w:val="en-US"/>
        </w:rPr>
        <w:t>ethers.providers</w:t>
      </w:r>
      <w:proofErr w:type="gramEnd"/>
      <w:r w:rsidRPr="008C39B6">
        <w:rPr>
          <w:lang w:val="en-US"/>
        </w:rPr>
        <w:t xml:space="preserve">.Web3Provider and </w:t>
      </w:r>
      <w:proofErr w:type="spellStart"/>
      <w:r w:rsidRPr="008C39B6">
        <w:rPr>
          <w:lang w:val="en-US"/>
        </w:rPr>
        <w:t>ethers.utils.parseEther</w:t>
      </w:r>
      <w:proofErr w:type="spellEnd"/>
      <w:r w:rsidRPr="008C39B6">
        <w:rPr>
          <w:lang w:val="en-US"/>
        </w:rPr>
        <w:t>. After the fixes, the game started working.: The wallet is connected, transactions are sent, the results are displayed correctly, and the account is updated.</w:t>
      </w:r>
    </w:p>
    <w:p w14:paraId="5F7B43A8" w14:textId="77777777" w:rsidR="008C39B6" w:rsidRPr="008C39B6" w:rsidRDefault="008C39B6" w:rsidP="008C39B6">
      <w:pPr>
        <w:tabs>
          <w:tab w:val="left" w:pos="7979"/>
        </w:tabs>
        <w:rPr>
          <w:lang w:val="en-US"/>
        </w:rPr>
      </w:pPr>
    </w:p>
    <w:p w14:paraId="5BE8B06B" w14:textId="16DF7028" w:rsidR="008C39B6" w:rsidRPr="008C39B6" w:rsidRDefault="008C39B6" w:rsidP="008C39B6">
      <w:pPr>
        <w:tabs>
          <w:tab w:val="left" w:pos="7979"/>
        </w:tabs>
        <w:rPr>
          <w:lang w:val="en-US"/>
        </w:rPr>
      </w:pPr>
      <w:r w:rsidRPr="008C39B6">
        <w:rPr>
          <w:lang w:val="en-US"/>
        </w:rPr>
        <w:t xml:space="preserve">In the process, I learned a lot of new things: how to create smart contracts for games, how to read events from the blockchain, how to work with </w:t>
      </w:r>
      <w:proofErr w:type="spellStart"/>
      <w:r w:rsidRPr="008C39B6">
        <w:rPr>
          <w:lang w:val="en-US"/>
        </w:rPr>
        <w:t>MetaMask</w:t>
      </w:r>
      <w:proofErr w:type="spellEnd"/>
      <w:r w:rsidRPr="008C39B6">
        <w:rPr>
          <w:lang w:val="en-US"/>
        </w:rPr>
        <w:t xml:space="preserve"> and Ethers.js, as well as how to fix library compatibility errors. Working on the project gave me an understanding of how the frontend interacts with the blockchain and how simple decentralized applications are built.</w:t>
      </w:r>
    </w:p>
    <w:sectPr w:rsidR="008C39B6" w:rsidRPr="008C39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B67"/>
    <w:rsid w:val="001A2020"/>
    <w:rsid w:val="008C39B6"/>
    <w:rsid w:val="00ED5271"/>
    <w:rsid w:val="00FE6B67"/>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C80C7"/>
  <w15:chartTrackingRefBased/>
  <w15:docId w15:val="{9C37F605-7C23-7748-A13E-341BFAA13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K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461683">
      <w:bodyDiv w:val="1"/>
      <w:marLeft w:val="0"/>
      <w:marRight w:val="0"/>
      <w:marTop w:val="0"/>
      <w:marBottom w:val="0"/>
      <w:divBdr>
        <w:top w:val="none" w:sz="0" w:space="0" w:color="auto"/>
        <w:left w:val="none" w:sz="0" w:space="0" w:color="auto"/>
        <w:bottom w:val="none" w:sz="0" w:space="0" w:color="auto"/>
        <w:right w:val="none" w:sz="0" w:space="0" w:color="auto"/>
      </w:divBdr>
    </w:div>
    <w:div w:id="1357973052">
      <w:bodyDiv w:val="1"/>
      <w:marLeft w:val="0"/>
      <w:marRight w:val="0"/>
      <w:marTop w:val="0"/>
      <w:marBottom w:val="0"/>
      <w:divBdr>
        <w:top w:val="none" w:sz="0" w:space="0" w:color="auto"/>
        <w:left w:val="none" w:sz="0" w:space="0" w:color="auto"/>
        <w:bottom w:val="none" w:sz="0" w:space="0" w:color="auto"/>
        <w:right w:val="none" w:sz="0" w:space="0" w:color="auto"/>
      </w:divBdr>
      <w:divsChild>
        <w:div w:id="15471399">
          <w:marLeft w:val="0"/>
          <w:marRight w:val="0"/>
          <w:marTop w:val="0"/>
          <w:marBottom w:val="0"/>
          <w:divBdr>
            <w:top w:val="none" w:sz="0" w:space="0" w:color="auto"/>
            <w:left w:val="none" w:sz="0" w:space="0" w:color="auto"/>
            <w:bottom w:val="none" w:sz="0" w:space="0" w:color="auto"/>
            <w:right w:val="none" w:sz="0" w:space="0" w:color="auto"/>
          </w:divBdr>
          <w:divsChild>
            <w:div w:id="1855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525</Words>
  <Characters>2996</Characters>
  <Application>Microsoft Office Word</Application>
  <DocSecurity>0</DocSecurity>
  <Lines>24</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Alikhan Kassiman</dc:creator>
  <cp:keywords/>
  <dc:description/>
  <cp:lastModifiedBy>Alikhan Kassiman</cp:lastModifiedBy>
  <cp:revision>1</cp:revision>
  <dcterms:created xsi:type="dcterms:W3CDTF">2025-11-28T09:44:00Z</dcterms:created>
  <dcterms:modified xsi:type="dcterms:W3CDTF">2025-11-28T12:46:00Z</dcterms:modified>
</cp:coreProperties>
</file>